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exact"/>
        <w:rPr>
          <w:rFonts w:hint="eastAsia"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附件1：</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    </w:t>
      </w:r>
      <w:r>
        <w:rPr>
          <w:rFonts w:hint="eastAsia" w:ascii="微软雅黑" w:hAnsi="微软雅黑" w:eastAsia="微软雅黑" w:cs="宋体"/>
          <w:b/>
          <w:bCs/>
          <w:color w:val="000000"/>
          <w:kern w:val="0"/>
          <w:sz w:val="24"/>
          <w:szCs w:val="24"/>
        </w:rPr>
        <w:t>承诺函内容</w:t>
      </w:r>
    </w:p>
    <w:p>
      <w:pPr>
        <w:widowControl/>
        <w:shd w:val="clear" w:color="auto" w:fill="FFFFFF"/>
        <w:spacing w:line="360" w:lineRule="exact"/>
        <w:ind w:firstLine="360" w:firstLineChars="15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u w:val="single"/>
        </w:rPr>
        <w:t xml:space="preserve"> 达州市达川区中医医院 </w:t>
      </w:r>
      <w:r>
        <w:rPr>
          <w:rFonts w:hint="eastAsia" w:ascii="微软雅黑" w:hAnsi="微软雅黑" w:eastAsia="微软雅黑" w:cs="宋体"/>
          <w:color w:val="000000"/>
          <w:kern w:val="0"/>
          <w:sz w:val="24"/>
          <w:szCs w:val="24"/>
        </w:rPr>
        <w:t>（采购人）：</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我公司作为本次采购项目的供应商，根据采购文件要求，现郑重承诺如下：</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一、具备《中华人民共和国政府采购法》第二十二条和本项目规定的条件：</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（一）具有独立承担民事责任的能力；</w:t>
      </w:r>
      <w:bookmarkStart w:id="0" w:name="_GoBack"/>
      <w:bookmarkEnd w:id="0"/>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（二）具有良好的商业信誉和健全的财务会计制度；</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（三）具有履行合同所必需的设备和专业技术能力；</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（四）有依法缴纳税收和社会保障资金的良好记录；</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（五）参加政府采购活动前三年内，在经营活动中没有重大违法记录；</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（六）法律、行政法规规定的其他条件；</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（七）根据采购项目提出的特殊条件。</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三、在参加本次采购活动中，不存在与单位负责人为同一人或者存在直接控股、管理关系的其他供应商参与同一合同项下的采购活动的行为。</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四、在参加本次采购活动中，不存在和其他供应商在同一合同项下的采购项目中，同时委托同一个自然人、同一家庭的人员、同一单位的人员作为代理人的行为。</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五、如果有《四川省政府采购当事人诚信管理办法》（川财采[2015]33号）规定的记入诚信档案的失信行为，将在投标文件中全面如实反映。</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六、投标文件中提供的任何资料和技术、服务、商务等投标承诺情况都是真实的、有效的、合法的。</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b/>
          <w:bCs/>
          <w:color w:val="000000"/>
          <w:kern w:val="0"/>
          <w:sz w:val="24"/>
          <w:szCs w:val="24"/>
        </w:rPr>
        <w:t>本公司对上述承诺的内容事项真实性负责。如经查实上述承诺的内容事项存在虚假，我公司愿意接受以提供虚假材料谋取中标的法律责任。</w:t>
      </w:r>
      <w:r>
        <w:rPr>
          <w:rFonts w:hint="eastAsia" w:ascii="微软雅黑" w:hAnsi="微软雅黑" w:eastAsia="微软雅黑" w:cs="宋体"/>
          <w:color w:val="000000"/>
          <w:kern w:val="0"/>
          <w:sz w:val="24"/>
          <w:szCs w:val="24"/>
        </w:rPr>
        <w:t> </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 </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供应商名称：         （盖章）</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法定代表人或授权代表（签字或盖章）：</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 </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日期：   年    月    日</w:t>
      </w:r>
    </w:p>
    <w:p>
      <w:pPr>
        <w:spacing w:line="360" w:lineRule="exact"/>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jFkY2Y1NTg0NTUyOGM3MzhhNDBlNWZkYzhhZDYifQ=="/>
  </w:docVars>
  <w:rsids>
    <w:rsidRoot w:val="13782C95"/>
    <w:rsid w:val="13782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2023-04-18T09:17:00Z</dcterms:created>
  <dc:creator>糖糖糖</dc:creator>
  <cp:lastModifiedBy>糖糖糖</cp:lastModifiedBy>
  <dcterms:modified xsi:type="dcterms:W3CDTF">2023-04-18T09:18:10Z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B8D01E4D65BA47EAB434FD06E5C4C603_11</vt:lpwstr>
  </property>
</Properties>
</file>